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846B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5B87FCFF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</w:rPr>
      </w:pPr>
    </w:p>
    <w:p w14:paraId="0B01B3DB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Il/la sottoscritto/a, consapevole delle sanzioni penali previste dall’art. 76 del d. P. R. 445/2000 e ai sensi degli artt. 46 e 47 del medesimo d. P. R.,</w:t>
      </w:r>
    </w:p>
    <w:p w14:paraId="5B5D9DA4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14:paraId="3175888D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14:paraId="05045940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14:paraId="12E09F6E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14:paraId="4E50F4C2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14:paraId="12CAA05A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 w:rsidR="0071115B"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 w:rsidR="0071115B">
        <w:rPr>
          <w:rFonts w:cs="Calibri"/>
        </w:rPr>
        <w:t>_</w:t>
      </w:r>
    </w:p>
    <w:p w14:paraId="0276696D" w14:textId="77777777" w:rsidR="00FB1F8D" w:rsidRPr="00FB1F8D" w:rsidRDefault="00FB1F8D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14:paraId="13B72E1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14:paraId="756F6093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14:paraId="4CD8D7CB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35DB724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14:paraId="3EBB8DA5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3C35BED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14:paraId="74E73E61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66510E3D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2D523B">
        <w:rPr>
          <w:rFonts w:cs="Calibr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="Calibri"/>
          <w:b/>
        </w:rPr>
        <w:t xml:space="preserve">NON OLTRE IL </w:t>
      </w:r>
      <w:r w:rsidR="002D523B">
        <w:rPr>
          <w:rFonts w:cs="Calibri"/>
          <w:b/>
        </w:rPr>
        <w:t>31</w:t>
      </w:r>
      <w:r w:rsidRPr="002D523B">
        <w:rPr>
          <w:rFonts w:cs="Calibri"/>
          <w:b/>
        </w:rPr>
        <w:t xml:space="preserve"> </w:t>
      </w:r>
      <w:r w:rsidR="002D523B">
        <w:rPr>
          <w:rFonts w:cs="Calibri"/>
          <w:b/>
        </w:rPr>
        <w:t>LUGLIO</w:t>
      </w:r>
      <w:r w:rsidRPr="002D523B">
        <w:rPr>
          <w:rFonts w:cs="Calibri"/>
          <w:b/>
        </w:rPr>
        <w:t xml:space="preserve"> </w:t>
      </w:r>
      <w:r w:rsidRPr="002D523B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4E9C35D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59CB5B3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14:paraId="6977377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14:paraId="1D973B4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14:paraId="4DC8E57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14:paraId="2F189AB8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14:paraId="5DF4420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14:paraId="7E9722A5" w14:textId="77777777" w:rsidR="00FB1F8D" w:rsidRPr="00FB1F8D" w:rsidRDefault="00000000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</w:rPr>
        <w:pict w14:anchorId="584F857B">
          <v:line id="Connettore diritto 2" o:spid="_x0000_s1026" style="position:absolute;left:0;text-align:left;flip:y;z-index:251659264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="00FB1F8D" w:rsidRPr="00FB1F8D">
        <w:rPr>
          <w:rFonts w:cs="Calibri"/>
          <w:b/>
          <w:sz w:val="24"/>
          <w:szCs w:val="24"/>
        </w:rPr>
        <w:t>Spazio riservato all’Ufficio</w:t>
      </w:r>
    </w:p>
    <w:p w14:paraId="0719150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14:paraId="68491FA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FFFFFFFF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6F26EA"/>
    <w:multiLevelType w:val="hybridMultilevel"/>
    <w:tmpl w:val="FFFFFFFF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FFFFFFF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FFFFFFFF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49212">
    <w:abstractNumId w:val="0"/>
  </w:num>
  <w:num w:numId="2" w16cid:durableId="1261257095">
    <w:abstractNumId w:val="3"/>
  </w:num>
  <w:num w:numId="3" w16cid:durableId="439686466">
    <w:abstractNumId w:val="1"/>
  </w:num>
  <w:num w:numId="4" w16cid:durableId="900291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060D"/>
    <w:rsid w:val="002D523B"/>
    <w:rsid w:val="003B060D"/>
    <w:rsid w:val="003E1E75"/>
    <w:rsid w:val="00410421"/>
    <w:rsid w:val="00442829"/>
    <w:rsid w:val="006E62EB"/>
    <w:rsid w:val="0071115B"/>
    <w:rsid w:val="00CA6585"/>
    <w:rsid w:val="00D5212D"/>
    <w:rsid w:val="00E53006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DF0C89"/>
  <w14:defaultImageDpi w14:val="0"/>
  <w15:docId w15:val="{F545A915-62E4-4D04-98CE-E833EF5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Plain Tex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hAnsi="Arial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CA6585"/>
    <w:pPr>
      <w:spacing w:before="120" w:after="0" w:line="240" w:lineRule="auto"/>
      <w:jc w:val="center"/>
    </w:pPr>
    <w:rPr>
      <w:rFonts w:ascii="Courier New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A6585"/>
    <w:rPr>
      <w:rFonts w:ascii="Courier New" w:hAnsi="Courier New" w:cs="Courier New"/>
      <w:sz w:val="20"/>
      <w:szCs w:val="20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Ufficio Amministrativo</cp:lastModifiedBy>
  <cp:revision>2</cp:revision>
  <dcterms:created xsi:type="dcterms:W3CDTF">2022-07-29T08:59:00Z</dcterms:created>
  <dcterms:modified xsi:type="dcterms:W3CDTF">2022-07-29T08:59:00Z</dcterms:modified>
</cp:coreProperties>
</file>